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B1" w:rsidRPr="005D07D9" w:rsidRDefault="00CA3318">
      <w:pPr>
        <w:spacing w:after="0" w:line="240" w:lineRule="auto"/>
        <w:jc w:val="center"/>
        <w:rPr>
          <w:rFonts w:ascii="Arial" w:hAnsi="Arial" w:cs="Arial"/>
          <w:highlight w:val="white"/>
        </w:rPr>
      </w:pPr>
      <w:r w:rsidRPr="005D07D9">
        <w:rPr>
          <w:rFonts w:ascii="Arial" w:hAnsi="Arial" w:cs="Arial"/>
          <w:noProof/>
          <w:lang w:eastAsia="ru-RU"/>
        </w:rPr>
        <w:drawing>
          <wp:inline distT="0" distB="0" distL="0" distR="0">
            <wp:extent cx="1261745" cy="3352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84B95" w:rsidRPr="005D07D9">
        <w:rPr>
          <w:noProof/>
          <w:lang w:eastAsia="ru-RU"/>
        </w:rPr>
        <w:drawing>
          <wp:inline distT="0" distB="0" distL="0" distR="0">
            <wp:extent cx="571500" cy="582490"/>
            <wp:effectExtent l="0" t="0" r="0" b="8255"/>
            <wp:docPr id="2" name="Изображение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16" cy="58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4B95" w:rsidRPr="005D07D9">
        <w:rPr>
          <w:noProof/>
          <w:lang w:eastAsia="ru-RU"/>
        </w:rPr>
        <w:drawing>
          <wp:inline distT="0" distB="0" distL="0" distR="0">
            <wp:extent cx="1600200" cy="385445"/>
            <wp:effectExtent l="0" t="0" r="0" b="0"/>
            <wp:docPr id="3" name="Изображение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CB1" w:rsidRPr="005D07D9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:rsidR="00C23CB1" w:rsidRPr="005D07D9" w:rsidRDefault="00C23CB1">
      <w:pPr>
        <w:spacing w:after="0" w:line="240" w:lineRule="auto"/>
        <w:rPr>
          <w:rFonts w:ascii="Arial" w:hAnsi="Arial" w:cs="Arial"/>
          <w:highlight w:val="white"/>
        </w:rPr>
      </w:pP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X</w:t>
      </w:r>
      <w:r w:rsidR="00F038AE" w:rsidRPr="005D07D9">
        <w:rPr>
          <w:rFonts w:ascii="Helvetica" w:eastAsia="Times New Roman" w:hAnsi="Helvetica" w:cs="Helvetica"/>
          <w:b/>
          <w:bCs/>
          <w:lang w:val="en-US" w:eastAsia="ru-RU"/>
        </w:rPr>
        <w:t>I</w:t>
      </w:r>
      <w:r w:rsidR="006504AA">
        <w:rPr>
          <w:rFonts w:ascii="Helvetica" w:eastAsia="Times New Roman" w:hAnsi="Helvetica" w:cs="Helvetica"/>
          <w:b/>
          <w:bCs/>
          <w:lang w:eastAsia="ru-RU"/>
        </w:rPr>
        <w:t>Х</w:t>
      </w:r>
      <w:r w:rsidRPr="005D07D9">
        <w:rPr>
          <w:rFonts w:ascii="Helvetica" w:eastAsia="Times New Roman" w:hAnsi="Helvetica" w:cs="Helvetica"/>
          <w:b/>
          <w:bCs/>
          <w:lang w:eastAsia="ru-RU"/>
        </w:rPr>
        <w:t xml:space="preserve"> Выставка-ярмарка </w:t>
      </w: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народных художественных промыслов и ремёсел России </w:t>
      </w:r>
    </w:p>
    <w:p w:rsidR="00C23CB1" w:rsidRPr="005D07D9" w:rsidRDefault="00E548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 xml:space="preserve">«Жар-птица. </w:t>
      </w:r>
      <w:r w:rsidR="006504AA">
        <w:rPr>
          <w:rFonts w:ascii="Helvetica" w:eastAsia="Times New Roman" w:hAnsi="Helvetica" w:cs="Helvetica"/>
          <w:b/>
          <w:bCs/>
          <w:lang w:eastAsia="ru-RU"/>
        </w:rPr>
        <w:t>Осень-</w:t>
      </w:r>
      <w:r w:rsidR="00F038AE" w:rsidRPr="005D07D9">
        <w:rPr>
          <w:rFonts w:ascii="Helvetica" w:eastAsia="Times New Roman" w:hAnsi="Helvetica" w:cs="Helvetica"/>
          <w:b/>
          <w:bCs/>
          <w:lang w:eastAsia="ru-RU"/>
        </w:rPr>
        <w:t>2022</w:t>
      </w:r>
      <w:r w:rsidR="00084B95" w:rsidRPr="005D07D9">
        <w:rPr>
          <w:rFonts w:ascii="Helvetica" w:eastAsia="Times New Roman" w:hAnsi="Helvetica" w:cs="Helvetica"/>
          <w:b/>
          <w:bCs/>
          <w:lang w:eastAsia="ru-RU"/>
        </w:rPr>
        <w:t>»</w:t>
      </w:r>
    </w:p>
    <w:p w:rsidR="00C23CB1" w:rsidRPr="005D07D9" w:rsidRDefault="00C23CB1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b/>
          <w:bCs/>
          <w:color w:val="FF0000"/>
          <w:lang w:eastAsia="ru-RU"/>
        </w:rPr>
      </w:pPr>
    </w:p>
    <w:p w:rsidR="00060CAC" w:rsidRPr="005D07D9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Выставка-ярмарка «ЖАР-ПТИЦА</w:t>
      </w:r>
      <w:r w:rsidRPr="005D07D9">
        <w:rPr>
          <w:rFonts w:ascii="Helvetica" w:eastAsia="Times New Roman" w:hAnsi="Helvetica" w:cs="Helvetica"/>
          <w:lang w:eastAsia="ru-RU"/>
        </w:rPr>
        <w:t>» является ежегодным местом встречи мастеров народных художественных промыслов и ремесленников из регионов России, работающих в области народного искусства, и постоянных покупателей - москвичей и гостей столицы, а также представителей торговли, гостиничного и туристического бизнеса.</w:t>
      </w:r>
      <w:r w:rsidR="00184014" w:rsidRPr="005D07D9">
        <w:rPr>
          <w:rFonts w:ascii="Helvetica" w:eastAsia="Times New Roman" w:hAnsi="Helvetica" w:cs="Helvetica"/>
          <w:lang w:eastAsia="ru-RU"/>
        </w:rPr>
        <w:t xml:space="preserve"> Выставка </w:t>
      </w:r>
      <w:r w:rsidR="00C31632" w:rsidRPr="005D07D9">
        <w:rPr>
          <w:rFonts w:ascii="Helvetica" w:eastAsia="Times New Roman" w:hAnsi="Helvetica" w:cs="Helvetica"/>
          <w:lang w:eastAsia="ru-RU"/>
        </w:rPr>
        <w:t>п</w:t>
      </w:r>
      <w:r w:rsidR="00184014" w:rsidRPr="005D07D9">
        <w:rPr>
          <w:rFonts w:ascii="Helvetica" w:eastAsia="Times New Roman" w:hAnsi="Helvetica" w:cs="Helvetica"/>
          <w:lang w:eastAsia="ru-RU"/>
        </w:rPr>
        <w:t>роходит два раза в год: весной и осенью.</w:t>
      </w:r>
    </w:p>
    <w:p w:rsidR="00060CAC" w:rsidRPr="005D07D9" w:rsidRDefault="00060CAC" w:rsidP="00060CA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2022 год объявлен в нашей стране «Годом культурного наследия народов России» 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общностей. Соответствующий Указ был подписан Президентом Российской Федерации Владимиром Владимировичем Путиным в конце прошлого года.</w:t>
      </w:r>
    </w:p>
    <w:p w:rsidR="00C23CB1" w:rsidRPr="005D07D9" w:rsidRDefault="00060CAC" w:rsidP="00060CAC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Таким образом, проведение выставки будет являться актуальным и значимым проектом, который внесет свой вклад в популяризацию народного искусства, сохранение и укрепление культурных традиций и связей между народами. Тема культурного наследия очень многогранна и сегодня крайне важно показать нашу самобытную народную культуру, фольклор, народные художественные промыслы, традиции.</w:t>
      </w:r>
    </w:p>
    <w:p w:rsidR="00C23CB1" w:rsidRPr="005D07D9" w:rsidRDefault="006504AA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>
        <w:rPr>
          <w:rFonts w:ascii="Helvetica" w:eastAsia="Times New Roman" w:hAnsi="Helvetica" w:cs="Helvetica"/>
          <w:lang w:eastAsia="ru-RU"/>
        </w:rPr>
        <w:t>Осенняя</w:t>
      </w:r>
      <w:r w:rsidR="00184014" w:rsidRPr="005D07D9">
        <w:rPr>
          <w:rFonts w:ascii="Helvetica" w:eastAsia="Times New Roman" w:hAnsi="Helvetica" w:cs="Helvetica"/>
          <w:lang w:eastAsia="ru-RU"/>
        </w:rPr>
        <w:t xml:space="preserve"> в</w:t>
      </w:r>
      <w:r w:rsidR="00084B95" w:rsidRPr="005D07D9">
        <w:rPr>
          <w:rFonts w:ascii="Helvetica" w:eastAsia="Times New Roman" w:hAnsi="Helvetica" w:cs="Helvetica"/>
          <w:lang w:eastAsia="ru-RU"/>
        </w:rPr>
        <w:t xml:space="preserve">ыставка пройдёт с </w:t>
      </w:r>
      <w:r>
        <w:rPr>
          <w:rFonts w:ascii="Helvetica" w:eastAsia="Times New Roman" w:hAnsi="Helvetica" w:cs="Helvetica"/>
          <w:lang w:eastAsia="ru-RU"/>
        </w:rPr>
        <w:t>5</w:t>
      </w:r>
      <w:r w:rsidR="0083540A" w:rsidRPr="0083540A">
        <w:rPr>
          <w:rFonts w:ascii="Helvetica" w:eastAsia="Times New Roman" w:hAnsi="Helvetica" w:cs="Helvetica"/>
          <w:lang w:eastAsia="ru-RU"/>
        </w:rPr>
        <w:t xml:space="preserve"> </w:t>
      </w:r>
      <w:r w:rsidR="00B25BB8" w:rsidRPr="005D07D9">
        <w:rPr>
          <w:rFonts w:ascii="Helvetica" w:eastAsia="Times New Roman" w:hAnsi="Helvetica" w:cs="Helvetica"/>
          <w:lang w:eastAsia="ru-RU"/>
        </w:rPr>
        <w:t xml:space="preserve">по </w:t>
      </w:r>
      <w:r>
        <w:rPr>
          <w:rFonts w:ascii="Helvetica" w:eastAsia="Times New Roman" w:hAnsi="Helvetica" w:cs="Helvetica"/>
          <w:lang w:eastAsia="ru-RU"/>
        </w:rPr>
        <w:t>9</w:t>
      </w:r>
      <w:r w:rsidR="0083540A" w:rsidRPr="0083540A">
        <w:rPr>
          <w:rFonts w:ascii="Helvetica" w:eastAsia="Times New Roman" w:hAnsi="Helvetica" w:cs="Helvetica"/>
          <w:lang w:eastAsia="ru-RU"/>
        </w:rPr>
        <w:t xml:space="preserve"> </w:t>
      </w:r>
      <w:r>
        <w:rPr>
          <w:rFonts w:ascii="Helvetica" w:eastAsia="Times New Roman" w:hAnsi="Helvetica" w:cs="Helvetica"/>
          <w:lang w:eastAsia="ru-RU"/>
        </w:rPr>
        <w:t>октября</w:t>
      </w:r>
      <w:r w:rsidR="00891225" w:rsidRPr="005D07D9">
        <w:rPr>
          <w:rFonts w:ascii="Helvetica" w:eastAsia="Times New Roman" w:hAnsi="Helvetica" w:cs="Helvetica"/>
          <w:lang w:eastAsia="ru-RU"/>
        </w:rPr>
        <w:t xml:space="preserve"> </w:t>
      </w:r>
      <w:r w:rsidR="00F038AE" w:rsidRPr="005D07D9">
        <w:rPr>
          <w:rFonts w:ascii="Helvetica" w:eastAsia="Times New Roman" w:hAnsi="Helvetica" w:cs="Helvetica"/>
          <w:lang w:eastAsia="ru-RU"/>
        </w:rPr>
        <w:t>2022</w:t>
      </w:r>
      <w:r w:rsidR="00084B95" w:rsidRPr="005D07D9">
        <w:rPr>
          <w:rFonts w:ascii="Helvetica" w:eastAsia="Times New Roman" w:hAnsi="Helvetica" w:cs="Helvetica"/>
          <w:lang w:eastAsia="ru-RU"/>
        </w:rPr>
        <w:t xml:space="preserve"> года в ЦВК «ЭКСПОЦЕНТР»</w:t>
      </w:r>
      <w:r w:rsidR="005D07D9" w:rsidRPr="005D07D9">
        <w:rPr>
          <w:rFonts w:ascii="Helvetica" w:eastAsia="Times New Roman" w:hAnsi="Helvetica" w:cs="Helvetica"/>
          <w:lang w:eastAsia="ru-RU"/>
        </w:rPr>
        <w:t>. Организатор выставки – ООО «Центр художественных промыслов», устроитель выставки Ассоциация «Народные художественные промыслы России» при поддержке ОМОР «Союз народных художественных промыслов и ремёсел».</w:t>
      </w:r>
    </w:p>
    <w:p w:rsidR="00E35373" w:rsidRPr="005D07D9" w:rsidRDefault="00084B95" w:rsidP="0089122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Соорганизатор выставки – АО «ЭКСПОЦЕНТР».</w:t>
      </w:r>
    </w:p>
    <w:p w:rsidR="00C23CB1" w:rsidRPr="005D07D9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 xml:space="preserve">Участие в отраслевой Выставке – это прекрасная возможность узнать о новых видах продукции и тенденциях развития отрасли народных художественных промыслов и ремёсел, установить новые деловые контакты, найти новых партнеров и увеличить продажи. </w:t>
      </w:r>
    </w:p>
    <w:p w:rsidR="00C23CB1" w:rsidRPr="005D07D9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Гости мероприятия смогут увидеть собранную вместе богатейшую палитру изделий народных промыслов и ремёсел</w:t>
      </w:r>
      <w:r w:rsidR="005132D6">
        <w:rPr>
          <w:rFonts w:ascii="Helvetica" w:eastAsia="Times New Roman" w:hAnsi="Helvetica" w:cs="Helvetica"/>
          <w:lang w:eastAsia="ru-RU"/>
        </w:rPr>
        <w:t xml:space="preserve"> из 44 регионов России</w:t>
      </w:r>
      <w:r w:rsidRPr="005D07D9">
        <w:rPr>
          <w:rFonts w:ascii="Helvetica" w:eastAsia="Times New Roman" w:hAnsi="Helvetica" w:cs="Helvetica"/>
          <w:lang w:eastAsia="ru-RU"/>
        </w:rPr>
        <w:t xml:space="preserve"> – традиционные, современные и самобытные авторские изделия </w:t>
      </w:r>
      <w:r w:rsidR="005132D6">
        <w:rPr>
          <w:rFonts w:ascii="Helvetica" w:eastAsia="Times New Roman" w:hAnsi="Helvetica" w:cs="Helvetica"/>
          <w:lang w:eastAsia="ru-RU"/>
        </w:rPr>
        <w:t xml:space="preserve">мастеров промыслов, </w:t>
      </w:r>
      <w:r w:rsidRPr="005D07D9">
        <w:rPr>
          <w:rFonts w:ascii="Helvetica" w:eastAsia="Times New Roman" w:hAnsi="Helvetica" w:cs="Helvetica"/>
          <w:lang w:eastAsia="ru-RU"/>
        </w:rPr>
        <w:t>ремесленников, художников и дизайнеров, посетить гастрономический центр.</w:t>
      </w:r>
    </w:p>
    <w:p w:rsidR="00C23CB1" w:rsidRPr="005D07D9" w:rsidRDefault="00084B9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>Для юных посетителей организуется детская площадка с занимательными мастер-классами по различным видам народного искусства.</w:t>
      </w:r>
    </w:p>
    <w:p w:rsidR="003C3E6F" w:rsidRPr="005D07D9" w:rsidRDefault="003C3E6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  <w:r w:rsidRPr="005D07D9">
        <w:rPr>
          <w:rFonts w:ascii="Helvetica" w:eastAsia="Times New Roman" w:hAnsi="Helvetica" w:cs="Helvetica"/>
          <w:lang w:eastAsia="ru-RU"/>
        </w:rPr>
        <w:t xml:space="preserve">Культурная программа, </w:t>
      </w:r>
      <w:r w:rsidR="005132D6">
        <w:rPr>
          <w:rFonts w:ascii="Helvetica" w:eastAsia="Times New Roman" w:hAnsi="Helvetica" w:cs="Helvetica"/>
          <w:lang w:eastAsia="ru-RU"/>
        </w:rPr>
        <w:t xml:space="preserve">включающая </w:t>
      </w:r>
      <w:r w:rsidRPr="005D07D9">
        <w:rPr>
          <w:rFonts w:ascii="Helvetica" w:eastAsia="Times New Roman" w:hAnsi="Helvetica" w:cs="Helvetica"/>
          <w:lang w:eastAsia="ru-RU"/>
        </w:rPr>
        <w:t>выступление фольклорных колле</w:t>
      </w:r>
      <w:r w:rsidR="00184014" w:rsidRPr="005D07D9">
        <w:rPr>
          <w:rFonts w:ascii="Helvetica" w:eastAsia="Times New Roman" w:hAnsi="Helvetica" w:cs="Helvetica"/>
          <w:lang w:eastAsia="ru-RU"/>
        </w:rPr>
        <w:t>ктивов</w:t>
      </w:r>
      <w:r w:rsidR="005132D6">
        <w:rPr>
          <w:rFonts w:ascii="Helvetica" w:eastAsia="Times New Roman" w:hAnsi="Helvetica" w:cs="Helvetica"/>
          <w:lang w:eastAsia="ru-RU"/>
        </w:rPr>
        <w:t xml:space="preserve"> и показы коллекций моделей одежды и аксессуаров,</w:t>
      </w:r>
      <w:r w:rsidR="00184014" w:rsidRPr="005D07D9">
        <w:rPr>
          <w:rFonts w:ascii="Helvetica" w:eastAsia="Times New Roman" w:hAnsi="Helvetica" w:cs="Helvetica"/>
          <w:lang w:eastAsia="ru-RU"/>
        </w:rPr>
        <w:t xml:space="preserve"> </w:t>
      </w:r>
      <w:r w:rsidR="00AB5C39">
        <w:rPr>
          <w:rFonts w:ascii="Helvetica" w:eastAsia="Times New Roman" w:hAnsi="Helvetica" w:cs="Helvetica"/>
          <w:lang w:eastAsia="ru-RU"/>
        </w:rPr>
        <w:t>станут</w:t>
      </w:r>
      <w:r w:rsidR="00184014" w:rsidRPr="005D07D9">
        <w:rPr>
          <w:rFonts w:ascii="Helvetica" w:eastAsia="Times New Roman" w:hAnsi="Helvetica" w:cs="Helvetica"/>
          <w:lang w:eastAsia="ru-RU"/>
        </w:rPr>
        <w:t xml:space="preserve"> </w:t>
      </w:r>
      <w:r w:rsidR="005132D6" w:rsidRPr="005D07D9">
        <w:rPr>
          <w:rFonts w:ascii="Helvetica" w:eastAsia="Times New Roman" w:hAnsi="Helvetica" w:cs="Helvetica"/>
          <w:lang w:eastAsia="ru-RU"/>
        </w:rPr>
        <w:t xml:space="preserve">для </w:t>
      </w:r>
      <w:r w:rsidR="005132D6">
        <w:rPr>
          <w:rFonts w:ascii="Helvetica" w:eastAsia="Times New Roman" w:hAnsi="Helvetica" w:cs="Helvetica"/>
          <w:lang w:eastAsia="ru-RU"/>
        </w:rPr>
        <w:t>гостей</w:t>
      </w:r>
      <w:r w:rsidR="005132D6" w:rsidRPr="005D07D9">
        <w:rPr>
          <w:rFonts w:ascii="Helvetica" w:eastAsia="Times New Roman" w:hAnsi="Helvetica" w:cs="Helvetica"/>
          <w:lang w:eastAsia="ru-RU"/>
        </w:rPr>
        <w:t xml:space="preserve"> Выставки </w:t>
      </w:r>
      <w:r w:rsidR="00184014" w:rsidRPr="005D07D9">
        <w:rPr>
          <w:rFonts w:ascii="Helvetica" w:eastAsia="Times New Roman" w:hAnsi="Helvetica" w:cs="Helvetica"/>
          <w:lang w:eastAsia="ru-RU"/>
        </w:rPr>
        <w:t>ярким дополнени</w:t>
      </w:r>
      <w:r w:rsidR="00210EC5" w:rsidRPr="005D07D9">
        <w:rPr>
          <w:rFonts w:ascii="Helvetica" w:eastAsia="Times New Roman" w:hAnsi="Helvetica" w:cs="Helvetica"/>
          <w:lang w:eastAsia="ru-RU"/>
        </w:rPr>
        <w:t>е</w:t>
      </w:r>
      <w:r w:rsidR="00184014" w:rsidRPr="005D07D9">
        <w:rPr>
          <w:rFonts w:ascii="Helvetica" w:eastAsia="Times New Roman" w:hAnsi="Helvetica" w:cs="Helvetica"/>
          <w:lang w:eastAsia="ru-RU"/>
        </w:rPr>
        <w:t xml:space="preserve">м </w:t>
      </w:r>
      <w:r w:rsidR="00210EC5" w:rsidRPr="005D07D9">
        <w:rPr>
          <w:rFonts w:ascii="Helvetica" w:eastAsia="Times New Roman" w:hAnsi="Helvetica" w:cs="Helvetica"/>
          <w:lang w:eastAsia="ru-RU"/>
        </w:rPr>
        <w:t>этого события</w:t>
      </w:r>
      <w:r w:rsidR="00184014" w:rsidRPr="005D07D9">
        <w:rPr>
          <w:rFonts w:ascii="Helvetica" w:eastAsia="Times New Roman" w:hAnsi="Helvetica" w:cs="Helvetica"/>
          <w:lang w:eastAsia="ru-RU"/>
        </w:rPr>
        <w:t>.</w:t>
      </w:r>
    </w:p>
    <w:p w:rsidR="00E90DA2" w:rsidRPr="005D07D9" w:rsidRDefault="00E90DA2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lang w:eastAsia="ru-RU"/>
        </w:rPr>
      </w:pPr>
    </w:p>
    <w:p w:rsidR="00C23CB1" w:rsidRPr="005D07D9" w:rsidRDefault="00C23CB1">
      <w:pPr>
        <w:shd w:val="clear" w:color="auto" w:fill="FFFFFF"/>
        <w:spacing w:after="0" w:line="240" w:lineRule="auto"/>
        <w:ind w:left="300"/>
        <w:jc w:val="center"/>
        <w:rPr>
          <w:rFonts w:ascii="Helvetica" w:eastAsia="Times New Roman" w:hAnsi="Helvetica" w:cs="Helvetica"/>
          <w:lang w:eastAsia="ru-RU"/>
        </w:rPr>
      </w:pP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 xml:space="preserve">Время работы выставки «Жар-птица. </w:t>
      </w:r>
      <w:r w:rsidR="006504AA">
        <w:rPr>
          <w:rFonts w:ascii="Helvetica" w:eastAsia="Times New Roman" w:hAnsi="Helvetica" w:cs="Helvetica"/>
          <w:b/>
          <w:bCs/>
          <w:lang w:eastAsia="ru-RU"/>
        </w:rPr>
        <w:t>Осень-</w:t>
      </w:r>
      <w:r w:rsidR="00F038AE" w:rsidRPr="005D07D9">
        <w:rPr>
          <w:rFonts w:ascii="Helvetica" w:eastAsia="Times New Roman" w:hAnsi="Helvetica" w:cs="Helvetica"/>
          <w:b/>
          <w:bCs/>
          <w:lang w:eastAsia="ru-RU"/>
        </w:rPr>
        <w:t>2022</w:t>
      </w:r>
      <w:r w:rsidRPr="005D07D9">
        <w:rPr>
          <w:rFonts w:ascii="Helvetica" w:eastAsia="Times New Roman" w:hAnsi="Helvetica" w:cs="Helvetica"/>
          <w:b/>
          <w:bCs/>
          <w:lang w:eastAsia="ru-RU"/>
        </w:rPr>
        <w:t>»:</w:t>
      </w:r>
    </w:p>
    <w:p w:rsidR="00C23CB1" w:rsidRPr="005D07D9" w:rsidRDefault="001840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(вход свободный)</w:t>
      </w:r>
    </w:p>
    <w:p w:rsidR="00C23CB1" w:rsidRPr="005D07D9" w:rsidRDefault="006504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>
        <w:rPr>
          <w:rFonts w:ascii="Helvetica" w:eastAsia="Times New Roman" w:hAnsi="Helvetica" w:cs="Helvetica"/>
          <w:color w:val="5A5142"/>
          <w:lang w:eastAsia="ru-RU"/>
        </w:rPr>
        <w:t>5 октября</w:t>
      </w:r>
      <w:r w:rsidR="00084B95" w:rsidRPr="005D07D9">
        <w:rPr>
          <w:rFonts w:ascii="Helvetica" w:eastAsia="Times New Roman" w:hAnsi="Helvetica" w:cs="Helvetica"/>
          <w:color w:val="5A5142"/>
          <w:lang w:eastAsia="ru-RU"/>
        </w:rPr>
        <w:t xml:space="preserve"> – с 12:00 до 19:00;</w:t>
      </w:r>
    </w:p>
    <w:p w:rsidR="00C23CB1" w:rsidRPr="005D07D9" w:rsidRDefault="006504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>
        <w:rPr>
          <w:rFonts w:ascii="Helvetica" w:eastAsia="Times New Roman" w:hAnsi="Helvetica" w:cs="Helvetica"/>
          <w:color w:val="5A5142"/>
          <w:lang w:eastAsia="ru-RU"/>
        </w:rPr>
        <w:t>6</w:t>
      </w:r>
      <w:r w:rsidR="00B25BB8" w:rsidRPr="005D07D9">
        <w:rPr>
          <w:rFonts w:ascii="Helvetica" w:eastAsia="Times New Roman" w:hAnsi="Helvetica" w:cs="Helvetica"/>
          <w:color w:val="5A5142"/>
          <w:lang w:eastAsia="ru-RU"/>
        </w:rPr>
        <w:t xml:space="preserve"> – </w:t>
      </w:r>
      <w:r>
        <w:rPr>
          <w:rFonts w:ascii="Helvetica" w:eastAsia="Times New Roman" w:hAnsi="Helvetica" w:cs="Helvetica"/>
          <w:color w:val="5A5142"/>
          <w:lang w:eastAsia="ru-RU"/>
        </w:rPr>
        <w:t>8 октября</w:t>
      </w:r>
      <w:r w:rsidR="00084B95" w:rsidRPr="005D07D9">
        <w:rPr>
          <w:rFonts w:ascii="Helvetica" w:eastAsia="Times New Roman" w:hAnsi="Helvetica" w:cs="Helvetica"/>
          <w:color w:val="5A5142"/>
          <w:lang w:eastAsia="ru-RU"/>
        </w:rPr>
        <w:t> – с 10:00 до 19:00;</w:t>
      </w:r>
    </w:p>
    <w:p w:rsidR="00C23CB1" w:rsidRPr="005D07D9" w:rsidRDefault="006504A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>
        <w:rPr>
          <w:rFonts w:ascii="Helvetica" w:eastAsia="Times New Roman" w:hAnsi="Helvetica" w:cs="Helvetica"/>
          <w:color w:val="5A5142"/>
          <w:lang w:eastAsia="ru-RU"/>
        </w:rPr>
        <w:t>9 октября</w:t>
      </w:r>
      <w:r w:rsidR="00084B95" w:rsidRPr="005D07D9">
        <w:rPr>
          <w:rFonts w:ascii="Helvetica" w:eastAsia="Times New Roman" w:hAnsi="Helvetica" w:cs="Helvetica"/>
          <w:color w:val="5A5142"/>
          <w:lang w:eastAsia="ru-RU"/>
        </w:rPr>
        <w:t xml:space="preserve"> – с 10:00 до 17:00.</w:t>
      </w:r>
    </w:p>
    <w:p w:rsidR="00C23CB1" w:rsidRPr="005D07D9" w:rsidRDefault="00C23CB1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Адрес:</w:t>
      </w:r>
      <w:r w:rsidRPr="005D07D9">
        <w:rPr>
          <w:rFonts w:ascii="Helvetica" w:eastAsia="Times New Roman" w:hAnsi="Helvetica" w:cs="Helvetica"/>
          <w:lang w:eastAsia="ru-RU"/>
        </w:rPr>
        <w:t> </w:t>
      </w:r>
      <w:r w:rsidRPr="005D07D9">
        <w:rPr>
          <w:rFonts w:ascii="Helvetica" w:eastAsia="Times New Roman" w:hAnsi="Helvetica" w:cs="Helvetica"/>
          <w:color w:val="5A5142"/>
          <w:lang w:eastAsia="ru-RU"/>
        </w:rPr>
        <w:t>Москва, Краснопресненская наб., 14,</w:t>
      </w: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proofErr w:type="spellStart"/>
      <w:r w:rsidRPr="005D07D9">
        <w:rPr>
          <w:rFonts w:ascii="Helvetica" w:eastAsia="Times New Roman" w:hAnsi="Helvetica" w:cs="Helvetica"/>
          <w:color w:val="5A5142"/>
          <w:lang w:eastAsia="ru-RU"/>
        </w:rPr>
        <w:t>cт</w:t>
      </w:r>
      <w:proofErr w:type="spellEnd"/>
      <w:r w:rsidRPr="005D07D9">
        <w:rPr>
          <w:rFonts w:ascii="Helvetica" w:eastAsia="Times New Roman" w:hAnsi="Helvetica" w:cs="Helvetica"/>
          <w:color w:val="5A5142"/>
          <w:lang w:eastAsia="ru-RU"/>
        </w:rPr>
        <w:t>. метро «Выставочная», «Деловой центр»</w:t>
      </w:r>
    </w:p>
    <w:p w:rsidR="00C23CB1" w:rsidRPr="005D07D9" w:rsidRDefault="00084B9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 w:rsidRPr="005D07D9">
        <w:rPr>
          <w:rFonts w:ascii="Helvetica" w:eastAsia="Times New Roman" w:hAnsi="Helvetica" w:cs="Helvetica"/>
          <w:color w:val="5A5142"/>
          <w:lang w:eastAsia="ru-RU"/>
        </w:rPr>
        <w:t>ЦВК</w:t>
      </w:r>
      <w:r w:rsidR="00B25BB8" w:rsidRPr="005D07D9">
        <w:rPr>
          <w:rFonts w:ascii="Helvetica" w:eastAsia="Times New Roman" w:hAnsi="Helvetica" w:cs="Helvetica"/>
          <w:color w:val="5A5142"/>
          <w:lang w:eastAsia="ru-RU"/>
        </w:rPr>
        <w:t xml:space="preserve"> «ЭКСПОЦЕНТР», павильон № </w:t>
      </w:r>
      <w:r w:rsidR="00F038AE" w:rsidRPr="005D07D9">
        <w:rPr>
          <w:rFonts w:ascii="Helvetica" w:eastAsia="Times New Roman" w:hAnsi="Helvetica" w:cs="Helvetica"/>
          <w:color w:val="5A5142"/>
          <w:lang w:eastAsia="ru-RU"/>
        </w:rPr>
        <w:t>7</w:t>
      </w:r>
      <w:r w:rsidR="00B25BB8" w:rsidRPr="005D07D9">
        <w:rPr>
          <w:rFonts w:ascii="Helvetica" w:eastAsia="Times New Roman" w:hAnsi="Helvetica" w:cs="Helvetica"/>
          <w:color w:val="5A5142"/>
          <w:lang w:eastAsia="ru-RU"/>
        </w:rPr>
        <w:t xml:space="preserve"> залы </w:t>
      </w:r>
      <w:r w:rsidR="00590D9A">
        <w:rPr>
          <w:rFonts w:ascii="Helvetica" w:eastAsia="Times New Roman" w:hAnsi="Helvetica" w:cs="Helvetica"/>
          <w:color w:val="5A5142"/>
          <w:lang w:eastAsia="ru-RU"/>
        </w:rPr>
        <w:t>1, 2</w:t>
      </w:r>
    </w:p>
    <w:p w:rsidR="00666A75" w:rsidRPr="005D07D9" w:rsidRDefault="00084B95" w:rsidP="00666A7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5A5142"/>
          <w:lang w:eastAsia="ru-RU"/>
        </w:rPr>
      </w:pPr>
      <w:r w:rsidRPr="005D07D9">
        <w:rPr>
          <w:rFonts w:ascii="Helvetica" w:eastAsia="Times New Roman" w:hAnsi="Helvetica" w:cs="Helvetica"/>
          <w:b/>
          <w:bCs/>
          <w:lang w:eastAsia="ru-RU"/>
        </w:rPr>
        <w:t>Дирекция Выставки:</w:t>
      </w:r>
      <w:r w:rsidRPr="005D07D9">
        <w:rPr>
          <w:rFonts w:ascii="Helvetica" w:eastAsia="Times New Roman" w:hAnsi="Helvetica" w:cs="Helvetica"/>
          <w:color w:val="5A5142"/>
          <w:lang w:eastAsia="ru-RU"/>
        </w:rPr>
        <w:t> (499) 124-08-09, 124-48-10, 124-25-44</w:t>
      </w:r>
    </w:p>
    <w:p w:rsidR="00C23CB1" w:rsidRPr="005D07D9" w:rsidRDefault="00084B95" w:rsidP="00123D0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F497D" w:themeColor="text2"/>
          <w:lang w:val="en-US" w:eastAsia="ru-RU"/>
        </w:rPr>
      </w:pPr>
      <w:proofErr w:type="gramStart"/>
      <w:r w:rsidRPr="005D07D9">
        <w:rPr>
          <w:rFonts w:ascii="Helvetica" w:eastAsia="Times New Roman" w:hAnsi="Helvetica" w:cs="Helvetica"/>
          <w:color w:val="5A5142"/>
          <w:lang w:val="en-US" w:eastAsia="ru-RU"/>
        </w:rPr>
        <w:t>e-mail</w:t>
      </w:r>
      <w:proofErr w:type="gramEnd"/>
      <w:r w:rsidRPr="005D07D9">
        <w:rPr>
          <w:rFonts w:ascii="Helvetica" w:eastAsia="Times New Roman" w:hAnsi="Helvetica" w:cs="Helvetica"/>
          <w:color w:val="5A5142"/>
          <w:lang w:val="en-US" w:eastAsia="ru-RU"/>
        </w:rPr>
        <w:t xml:space="preserve">: </w:t>
      </w:r>
      <w:hyperlink r:id="rId8" w:history="1">
        <w:r w:rsidR="00A1562D" w:rsidRPr="005D07D9">
          <w:rPr>
            <w:rStyle w:val="aa"/>
            <w:rFonts w:ascii="Helvetica" w:eastAsia="Times New Roman" w:hAnsi="Helvetica" w:cs="Helvetica"/>
            <w:color w:val="1F497D" w:themeColor="text2"/>
            <w:lang w:val="en-US" w:eastAsia="ru-RU"/>
          </w:rPr>
          <w:t>nkhp-vistavki@mail.ru</w:t>
        </w:r>
      </w:hyperlink>
    </w:p>
    <w:p w:rsidR="00234D01" w:rsidRDefault="00310869" w:rsidP="00234D01">
      <w:pPr>
        <w:pStyle w:val="a5"/>
        <w:tabs>
          <w:tab w:val="left" w:pos="851"/>
        </w:tabs>
        <w:jc w:val="center"/>
        <w:rPr>
          <w:rFonts w:ascii="Helvetica" w:hAnsi="Helvetica" w:cs="Helvetica"/>
          <w:color w:val="595959" w:themeColor="text1" w:themeTint="A6"/>
          <w:sz w:val="22"/>
          <w:szCs w:val="22"/>
          <w:lang w:val="en-US"/>
        </w:rPr>
      </w:pPr>
      <w:hyperlink r:id="rId9" w:history="1">
        <w:r w:rsidR="00D65C94" w:rsidRPr="005D07D9">
          <w:rPr>
            <w:rStyle w:val="aa"/>
            <w:rFonts w:ascii="Helvetica" w:hAnsi="Helvetica" w:cs="Helvetica"/>
            <w:sz w:val="22"/>
            <w:szCs w:val="22"/>
            <w:lang w:val="en-US"/>
          </w:rPr>
          <w:t>https</w:t>
        </w:r>
        <w:r w:rsidR="00D65C94" w:rsidRPr="00234D01">
          <w:rPr>
            <w:rStyle w:val="aa"/>
            <w:rFonts w:ascii="Helvetica" w:hAnsi="Helvetica" w:cs="Helvetica"/>
            <w:sz w:val="22"/>
            <w:szCs w:val="22"/>
            <w:lang w:val="en-US"/>
          </w:rPr>
          <w:t>://</w:t>
        </w:r>
        <w:r w:rsidR="00D65C94" w:rsidRPr="005D07D9">
          <w:rPr>
            <w:rStyle w:val="aa"/>
            <w:rFonts w:ascii="Helvetica" w:hAnsi="Helvetica" w:cs="Helvetica"/>
            <w:sz w:val="22"/>
            <w:szCs w:val="22"/>
            <w:lang w:val="en-US"/>
          </w:rPr>
          <w:t>zharptica</w:t>
        </w:r>
        <w:r w:rsidR="00D65C94" w:rsidRPr="00234D01">
          <w:rPr>
            <w:rStyle w:val="aa"/>
            <w:rFonts w:ascii="Helvetica" w:hAnsi="Helvetica" w:cs="Helvetica"/>
            <w:sz w:val="22"/>
            <w:szCs w:val="22"/>
            <w:lang w:val="en-US"/>
          </w:rPr>
          <w:t>-</w:t>
        </w:r>
        <w:r w:rsidR="00D65C94" w:rsidRPr="005D07D9">
          <w:rPr>
            <w:rStyle w:val="aa"/>
            <w:rFonts w:ascii="Helvetica" w:hAnsi="Helvetica" w:cs="Helvetica"/>
            <w:sz w:val="22"/>
            <w:szCs w:val="22"/>
            <w:lang w:val="en-US"/>
          </w:rPr>
          <w:t>expo</w:t>
        </w:r>
        <w:r w:rsidR="00D65C94" w:rsidRPr="00234D01">
          <w:rPr>
            <w:rStyle w:val="aa"/>
            <w:rFonts w:ascii="Helvetica" w:hAnsi="Helvetica" w:cs="Helvetica"/>
            <w:sz w:val="22"/>
            <w:szCs w:val="22"/>
            <w:lang w:val="en-US"/>
          </w:rPr>
          <w:t>.</w:t>
        </w:r>
        <w:r w:rsidR="00D65C94" w:rsidRPr="005D07D9">
          <w:rPr>
            <w:rStyle w:val="aa"/>
            <w:rFonts w:ascii="Helvetica" w:hAnsi="Helvetica" w:cs="Helvetica"/>
            <w:sz w:val="22"/>
            <w:szCs w:val="22"/>
            <w:lang w:val="en-US"/>
          </w:rPr>
          <w:t>ru</w:t>
        </w:r>
      </w:hyperlink>
    </w:p>
    <w:p w:rsidR="006504AA" w:rsidRPr="006504AA" w:rsidRDefault="00310869" w:rsidP="00234D01">
      <w:pPr>
        <w:pStyle w:val="a5"/>
        <w:tabs>
          <w:tab w:val="left" w:pos="851"/>
        </w:tabs>
        <w:jc w:val="center"/>
        <w:rPr>
          <w:rStyle w:val="aa"/>
          <w:rFonts w:ascii="Helvetica" w:hAnsi="Helvetica" w:cs="Helvetica"/>
          <w:sz w:val="22"/>
          <w:szCs w:val="22"/>
          <w:shd w:val="clear" w:color="auto" w:fill="FFFFFF"/>
          <w:lang w:val="en-US"/>
        </w:rPr>
      </w:pPr>
      <w:hyperlink r:id="rId10" w:history="1">
        <w:r w:rsidR="006504AA" w:rsidRPr="006B2A9F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https</w:t>
        </w:r>
        <w:r w:rsidR="006504AA" w:rsidRPr="006504AA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://</w:t>
        </w:r>
        <w:r w:rsidR="006504AA" w:rsidRPr="006B2A9F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nkhp</w:t>
        </w:r>
        <w:r w:rsidR="006504AA" w:rsidRPr="006504AA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.</w:t>
        </w:r>
        <w:r w:rsidR="006504AA" w:rsidRPr="006B2A9F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ru</w:t>
        </w:r>
        <w:r w:rsidR="006504AA" w:rsidRPr="006504AA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/</w:t>
        </w:r>
        <w:r w:rsidR="006504AA" w:rsidRPr="006B2A9F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exhibitions</w:t>
        </w:r>
        <w:r w:rsidR="006504AA" w:rsidRPr="006504AA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/</w:t>
        </w:r>
        <w:r w:rsidR="006504AA" w:rsidRPr="006B2A9F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exhibition</w:t>
        </w:r>
        <w:r w:rsidR="006504AA" w:rsidRPr="006504AA">
          <w:rPr>
            <w:rStyle w:val="aa"/>
            <w:rFonts w:ascii="Helvetica" w:hAnsi="Helvetica" w:cs="Helvetica"/>
            <w:sz w:val="22"/>
            <w:szCs w:val="22"/>
            <w:shd w:val="clear" w:color="auto" w:fill="FFFFFF"/>
            <w:lang w:val="en-US"/>
          </w:rPr>
          <w:t>/51/</w:t>
        </w:r>
      </w:hyperlink>
    </w:p>
    <w:p w:rsidR="00666A75" w:rsidRDefault="00666A75" w:rsidP="00234D01">
      <w:pPr>
        <w:pStyle w:val="a5"/>
        <w:tabs>
          <w:tab w:val="left" w:pos="851"/>
        </w:tabs>
        <w:jc w:val="center"/>
        <w:rPr>
          <w:color w:val="3465A4"/>
        </w:rPr>
      </w:pPr>
      <w:r w:rsidRPr="003D100C">
        <w:rPr>
          <w:color w:val="3465A4"/>
        </w:rPr>
        <w:lastRenderedPageBreak/>
        <w:t>ГЕНЕРАЛЬНЫЕ ИНТЕРНЕТ-ПАРТНЕРЫ</w:t>
      </w:r>
    </w:p>
    <w:p w:rsidR="006504AA" w:rsidRDefault="006504AA" w:rsidP="00234D01">
      <w:pPr>
        <w:pStyle w:val="a5"/>
        <w:tabs>
          <w:tab w:val="left" w:pos="851"/>
        </w:tabs>
        <w:jc w:val="center"/>
        <w:rPr>
          <w:rFonts w:ascii="Helvetica" w:hAnsi="Helvetica" w:cs="Helvetica"/>
          <w:color w:val="595959" w:themeColor="text1" w:themeTint="A6"/>
          <w:sz w:val="22"/>
          <w:szCs w:val="22"/>
        </w:rPr>
      </w:pPr>
    </w:p>
    <w:tbl>
      <w:tblPr>
        <w:tblStyle w:val="ac"/>
        <w:tblW w:w="79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3862"/>
      </w:tblGrid>
      <w:tr w:rsidR="00AB5C39" w:rsidTr="00AB5C39">
        <w:trPr>
          <w:trHeight w:val="412"/>
        </w:trPr>
        <w:tc>
          <w:tcPr>
            <w:tcW w:w="4110" w:type="dxa"/>
            <w:vAlign w:val="center"/>
          </w:tcPr>
          <w:p w:rsidR="00AB5C39" w:rsidRDefault="00AB5C39" w:rsidP="00AB5C39">
            <w:pPr>
              <w:pStyle w:val="a5"/>
              <w:tabs>
                <w:tab w:val="left" w:pos="851"/>
              </w:tabs>
              <w:jc w:val="center"/>
              <w:rPr>
                <w:rFonts w:ascii="Helvetica" w:hAnsi="Helvetica" w:cs="Helvetica"/>
                <w:color w:val="595959" w:themeColor="text1" w:themeTint="A6"/>
                <w:sz w:val="22"/>
                <w:szCs w:val="22"/>
              </w:rPr>
            </w:pPr>
            <w:r w:rsidRPr="003D100C">
              <w:rPr>
                <w:noProof/>
              </w:rPr>
              <w:drawing>
                <wp:anchor distT="0" distB="0" distL="0" distR="0" simplePos="0" relativeHeight="251660288" behindDoc="0" locked="0" layoutInCell="1" allowOverlap="1" wp14:anchorId="454FF0DB" wp14:editId="26D7CE23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15240</wp:posOffset>
                  </wp:positionV>
                  <wp:extent cx="1695450" cy="323850"/>
                  <wp:effectExtent l="0" t="0" r="0" b="0"/>
                  <wp:wrapSquare wrapText="bothSides"/>
                  <wp:docPr id="7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-121" t="-635" r="-121" b="-6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2" w:type="dxa"/>
            <w:vAlign w:val="center"/>
          </w:tcPr>
          <w:p w:rsidR="00AB5C39" w:rsidRDefault="00AB5C39" w:rsidP="00AB5C39">
            <w:pPr>
              <w:pStyle w:val="a5"/>
              <w:tabs>
                <w:tab w:val="left" w:pos="851"/>
              </w:tabs>
              <w:jc w:val="center"/>
              <w:rPr>
                <w:rFonts w:ascii="Helvetica" w:hAnsi="Helvetica" w:cs="Helvetica"/>
                <w:color w:val="595959" w:themeColor="text1" w:themeTint="A6"/>
                <w:sz w:val="22"/>
                <w:szCs w:val="22"/>
              </w:rPr>
            </w:pPr>
            <w:r w:rsidRPr="003D100C"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400BE09E" wp14:editId="22B4E75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7620</wp:posOffset>
                  </wp:positionV>
                  <wp:extent cx="1822450" cy="288290"/>
                  <wp:effectExtent l="0" t="0" r="6350" b="0"/>
                  <wp:wrapSquare wrapText="bothSides"/>
                  <wp:docPr id="6" name="Изображение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-142" t="-985" r="-142" b="-9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66A75" w:rsidRDefault="00666A75" w:rsidP="00666A75">
      <w:pPr>
        <w:pStyle w:val="a5"/>
        <w:tabs>
          <w:tab w:val="left" w:pos="851"/>
        </w:tabs>
        <w:spacing w:line="240" w:lineRule="auto"/>
        <w:rPr>
          <w:rFonts w:eastAsia="Meiryo"/>
          <w:color w:val="3465A4"/>
        </w:rPr>
      </w:pPr>
    </w:p>
    <w:p w:rsidR="00666A75" w:rsidRDefault="00666A75" w:rsidP="00666A75">
      <w:pPr>
        <w:pStyle w:val="a5"/>
        <w:tabs>
          <w:tab w:val="left" w:pos="851"/>
        </w:tabs>
        <w:spacing w:line="240" w:lineRule="auto"/>
        <w:jc w:val="center"/>
        <w:rPr>
          <w:color w:val="3465A4"/>
        </w:rPr>
      </w:pPr>
      <w:r w:rsidRPr="003D100C">
        <w:rPr>
          <w:color w:val="3465A4"/>
        </w:rPr>
        <w:t>ИНФОРМАЦИОННЫЕ ПАРТНЕРЫ</w:t>
      </w:r>
    </w:p>
    <w:p w:rsidR="00AB5C39" w:rsidRDefault="00AB5C39" w:rsidP="00666A75">
      <w:pPr>
        <w:pStyle w:val="a5"/>
        <w:tabs>
          <w:tab w:val="left" w:pos="851"/>
        </w:tabs>
        <w:spacing w:line="240" w:lineRule="auto"/>
        <w:jc w:val="center"/>
        <w:rPr>
          <w:color w:val="3465A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55"/>
        <w:gridCol w:w="1876"/>
        <w:gridCol w:w="321"/>
        <w:gridCol w:w="1289"/>
        <w:gridCol w:w="770"/>
        <w:gridCol w:w="547"/>
        <w:gridCol w:w="562"/>
        <w:gridCol w:w="1617"/>
        <w:gridCol w:w="180"/>
        <w:gridCol w:w="861"/>
      </w:tblGrid>
      <w:tr w:rsidR="00AB5C39" w:rsidTr="00310869">
        <w:tc>
          <w:tcPr>
            <w:tcW w:w="1104" w:type="dxa"/>
            <w:gridSpan w:val="2"/>
            <w:vAlign w:val="center"/>
          </w:tcPr>
          <w:p w:rsidR="00AB5C39" w:rsidRDefault="00AB5C3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color w:val="3465A4"/>
              </w:rPr>
            </w:pPr>
            <w:r w:rsidRPr="003D100C">
              <w:rPr>
                <w:noProof/>
                <w:color w:val="3465A4"/>
              </w:rPr>
              <w:drawing>
                <wp:inline distT="0" distB="0" distL="0" distR="0" wp14:anchorId="7CC9A197" wp14:editId="5E49149E">
                  <wp:extent cx="597600" cy="313200"/>
                  <wp:effectExtent l="0" t="0" r="0" b="0"/>
                  <wp:docPr id="28" name="Рисунок 28" descr="C:\Users\Shoshina\Desktop\myja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hoshina\Desktop\myja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6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6" w:type="dxa"/>
            <w:gridSpan w:val="2"/>
            <w:vAlign w:val="center"/>
          </w:tcPr>
          <w:p w:rsidR="00AB5C39" w:rsidRDefault="00AB5C3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color w:val="3465A4"/>
              </w:rPr>
            </w:pPr>
            <w:r w:rsidRPr="003D100C">
              <w:rPr>
                <w:noProof/>
                <w:color w:val="3465A4"/>
              </w:rPr>
              <w:drawing>
                <wp:inline distT="0" distB="0" distL="0" distR="0" wp14:anchorId="34A8C77E" wp14:editId="49F9FB4C">
                  <wp:extent cx="910800" cy="226800"/>
                  <wp:effectExtent l="0" t="0" r="3810" b="1905"/>
                  <wp:docPr id="23" name="Рисунок 23" descr="C:\Users\Shoshina\Desktop\relook_jp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hoshina\Desktop\relook_jp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800" cy="22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4" w:type="dxa"/>
            <w:gridSpan w:val="2"/>
            <w:vAlign w:val="center"/>
          </w:tcPr>
          <w:p w:rsidR="00AB5C39" w:rsidRDefault="00AB5C3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color w:val="3465A4"/>
              </w:rPr>
            </w:pPr>
            <w:r w:rsidRPr="003D100C">
              <w:rPr>
                <w:noProof/>
                <w:color w:val="3465A4"/>
              </w:rPr>
              <w:drawing>
                <wp:inline distT="0" distB="0" distL="0" distR="0" wp14:anchorId="162A7A3D" wp14:editId="76A031A6">
                  <wp:extent cx="1227600" cy="309600"/>
                  <wp:effectExtent l="0" t="0" r="0" b="0"/>
                  <wp:docPr id="21" name="Рисунок 21" descr="C:\Users\Shoshina\Desktop\lg_kabluki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hoshina\Desktop\lg_kabluki_r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7600" cy="3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3" w:type="dxa"/>
            <w:gridSpan w:val="2"/>
            <w:vAlign w:val="center"/>
          </w:tcPr>
          <w:p w:rsidR="00AB5C39" w:rsidRDefault="00AB5C3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color w:val="3465A4"/>
              </w:rPr>
            </w:pPr>
            <w:r w:rsidRPr="003D100C">
              <w:rPr>
                <w:noProof/>
                <w:color w:val="3465A4"/>
              </w:rPr>
              <w:drawing>
                <wp:inline distT="0" distB="0" distL="0" distR="0" wp14:anchorId="7A9DB60C" wp14:editId="0F5DD73C">
                  <wp:extent cx="583200" cy="522000"/>
                  <wp:effectExtent l="0" t="0" r="7620" b="0"/>
                  <wp:docPr id="20" name="Рисунок 20" descr="C:\Users\Shoshina\Desktop\povaren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hoshina\Desktop\povaren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200" cy="52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7" w:type="dxa"/>
            <w:vAlign w:val="center"/>
          </w:tcPr>
          <w:p w:rsidR="00AB5C39" w:rsidRDefault="00AB5C3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color w:val="3465A4"/>
              </w:rPr>
            </w:pPr>
            <w:r w:rsidRPr="003D100C">
              <w:rPr>
                <w:noProof/>
                <w:color w:val="3465A4"/>
              </w:rPr>
              <w:drawing>
                <wp:inline distT="0" distB="0" distL="0" distR="0" wp14:anchorId="1E16C96E" wp14:editId="6B3A3003">
                  <wp:extent cx="939600" cy="316800"/>
                  <wp:effectExtent l="0" t="0" r="0" b="7620"/>
                  <wp:docPr id="19" name="Рисунок 19" descr="C:\Users\Shoshina\Desktop\mych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hoshina\Desktop\mych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600" cy="31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  <w:gridSpan w:val="2"/>
            <w:vAlign w:val="center"/>
          </w:tcPr>
          <w:p w:rsidR="00AB5C39" w:rsidRDefault="0031086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color w:val="3465A4"/>
              </w:rPr>
            </w:pPr>
            <w:r w:rsidRPr="003D100C">
              <w:rPr>
                <w:noProof/>
                <w:color w:val="3465A4"/>
              </w:rPr>
              <w:drawing>
                <wp:inline distT="0" distB="0" distL="0" distR="0" wp14:anchorId="6F659E2E" wp14:editId="287246DF">
                  <wp:extent cx="552334" cy="551326"/>
                  <wp:effectExtent l="0" t="0" r="635" b="1270"/>
                  <wp:docPr id="22" name="Рисунок 22" descr="C:\Users\Алена\Desktop\РЕКЛАМА\ЛЗС 2021\Рус Академия ремес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на\Desktop\РЕКЛАМА\ЛЗС 2021\Рус Академия ремес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05" cy="57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869" w:rsidTr="00310869">
        <w:tc>
          <w:tcPr>
            <w:tcW w:w="1104" w:type="dxa"/>
            <w:gridSpan w:val="2"/>
            <w:vAlign w:val="center"/>
          </w:tcPr>
          <w:p w:rsidR="00310869" w:rsidRPr="003D100C" w:rsidRDefault="0031086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noProof/>
                <w:color w:val="3465A4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310869" w:rsidRPr="003D100C" w:rsidRDefault="0031086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noProof/>
                <w:color w:val="3465A4"/>
              </w:rPr>
            </w:pPr>
          </w:p>
        </w:tc>
        <w:tc>
          <w:tcPr>
            <w:tcW w:w="2024" w:type="dxa"/>
            <w:gridSpan w:val="2"/>
            <w:vAlign w:val="center"/>
          </w:tcPr>
          <w:p w:rsidR="00310869" w:rsidRPr="003D100C" w:rsidRDefault="0031086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noProof/>
                <w:color w:val="3465A4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310869" w:rsidRPr="003D100C" w:rsidRDefault="0031086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noProof/>
                <w:color w:val="3465A4"/>
              </w:rPr>
            </w:pPr>
          </w:p>
        </w:tc>
        <w:tc>
          <w:tcPr>
            <w:tcW w:w="1587" w:type="dxa"/>
            <w:vAlign w:val="center"/>
          </w:tcPr>
          <w:p w:rsidR="00310869" w:rsidRPr="003D100C" w:rsidRDefault="0031086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noProof/>
                <w:color w:val="3465A4"/>
              </w:rPr>
            </w:pPr>
          </w:p>
        </w:tc>
        <w:tc>
          <w:tcPr>
            <w:tcW w:w="1912" w:type="dxa"/>
            <w:gridSpan w:val="2"/>
            <w:vAlign w:val="center"/>
          </w:tcPr>
          <w:p w:rsidR="00310869" w:rsidRPr="003D100C" w:rsidRDefault="00310869" w:rsidP="00AB5C39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noProof/>
                <w:color w:val="3465A4"/>
              </w:rPr>
            </w:pPr>
          </w:p>
        </w:tc>
      </w:tr>
      <w:tr w:rsidR="00AB5C39" w:rsidTr="00310869">
        <w:trPr>
          <w:gridBefore w:val="1"/>
          <w:gridAfter w:val="1"/>
          <w:wBefore w:w="805" w:type="dxa"/>
          <w:wAfter w:w="1703" w:type="dxa"/>
        </w:trPr>
        <w:tc>
          <w:tcPr>
            <w:tcW w:w="1559" w:type="dxa"/>
            <w:gridSpan w:val="2"/>
          </w:tcPr>
          <w:p w:rsidR="00AB5C39" w:rsidRDefault="00310869" w:rsidP="00310869">
            <w:pPr>
              <w:pStyle w:val="a5"/>
              <w:tabs>
                <w:tab w:val="left" w:pos="851"/>
              </w:tabs>
              <w:spacing w:line="240" w:lineRule="auto"/>
            </w:pPr>
            <w:r w:rsidRPr="00310869">
              <w:rPr>
                <w:noProof/>
                <w:color w:val="3465A4"/>
              </w:rPr>
              <w:drawing>
                <wp:inline distT="0" distB="0" distL="0" distR="0" wp14:anchorId="6DCE145B" wp14:editId="15EFE2EB">
                  <wp:extent cx="1406458" cy="476250"/>
                  <wp:effectExtent l="0" t="0" r="3810" b="0"/>
                  <wp:docPr id="1" name="Рисунок 1" descr="C:\Users\Алена\Downloads\KJ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на\Downloads\KJ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5145" cy="509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7" w:type="dxa"/>
            <w:gridSpan w:val="2"/>
          </w:tcPr>
          <w:p w:rsidR="00AB5C39" w:rsidRDefault="00310869" w:rsidP="00666A75">
            <w:pPr>
              <w:pStyle w:val="a5"/>
              <w:tabs>
                <w:tab w:val="left" w:pos="851"/>
              </w:tabs>
              <w:spacing w:line="240" w:lineRule="auto"/>
              <w:jc w:val="center"/>
            </w:pPr>
            <w:r w:rsidRPr="003D100C">
              <w:rPr>
                <w:noProof/>
                <w:color w:val="3465A4"/>
              </w:rPr>
              <w:drawing>
                <wp:inline distT="0" distB="0" distL="0" distR="0" wp14:anchorId="6A391B1F" wp14:editId="2BD25C7D">
                  <wp:extent cx="705600" cy="687600"/>
                  <wp:effectExtent l="0" t="0" r="0" b="0"/>
                  <wp:docPr id="31" name="Рисунок 31" descr="C:\Users\Shoshina\Desktop\Лого МАПП 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Shoshina\Desktop\Лого МАПП 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</w:tcPr>
          <w:p w:rsidR="00AB5C39" w:rsidRDefault="00310869" w:rsidP="00666A75">
            <w:pPr>
              <w:pStyle w:val="a5"/>
              <w:tabs>
                <w:tab w:val="left" w:pos="851"/>
              </w:tabs>
              <w:spacing w:line="240" w:lineRule="auto"/>
              <w:jc w:val="center"/>
            </w:pPr>
            <w:r w:rsidRPr="003D100C">
              <w:rPr>
                <w:noProof/>
                <w:color w:val="3465A4"/>
              </w:rPr>
              <w:drawing>
                <wp:inline distT="0" distB="0" distL="0" distR="0" wp14:anchorId="28BAD0F0" wp14:editId="21EE4BE6">
                  <wp:extent cx="552450" cy="552450"/>
                  <wp:effectExtent l="0" t="0" r="0" b="0"/>
                  <wp:docPr id="30" name="Рисунок 30" descr="C:\Users\Shoshina\Desktop\Логотип_Мастерская_радуги_2048х20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hoshina\Desktop\Логотип_Мастерская_радуги_2048х20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506" cy="552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50" w:type="dxa"/>
            <w:gridSpan w:val="3"/>
          </w:tcPr>
          <w:p w:rsidR="00AB5C39" w:rsidRDefault="00AB5C39" w:rsidP="00666A75">
            <w:pPr>
              <w:pStyle w:val="a5"/>
              <w:tabs>
                <w:tab w:val="left" w:pos="851"/>
              </w:tabs>
              <w:spacing w:line="240" w:lineRule="auto"/>
              <w:jc w:val="center"/>
            </w:pPr>
            <w:r w:rsidRPr="003D100C">
              <w:rPr>
                <w:noProof/>
                <w:color w:val="3465A4"/>
              </w:rPr>
              <w:drawing>
                <wp:inline distT="0" distB="0" distL="0" distR="0" wp14:anchorId="7821E1F2" wp14:editId="46E5FBA6">
                  <wp:extent cx="1209964" cy="338656"/>
                  <wp:effectExtent l="0" t="0" r="0" b="4445"/>
                  <wp:docPr id="10" name="Рисунок 10" descr="C:\Users\Алена\Desktop\РЕКЛАМА\ЛЗС 2021\Литературная газета\Log-LG-gorki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лена\Desktop\РЕКЛАМА\ЛЗС 2021\Литературная газета\Log-LG-gorki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8378" cy="35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0869" w:rsidTr="00310869">
        <w:trPr>
          <w:gridBefore w:val="1"/>
          <w:gridAfter w:val="1"/>
          <w:wBefore w:w="805" w:type="dxa"/>
          <w:wAfter w:w="1703" w:type="dxa"/>
        </w:trPr>
        <w:tc>
          <w:tcPr>
            <w:tcW w:w="1559" w:type="dxa"/>
            <w:gridSpan w:val="2"/>
          </w:tcPr>
          <w:p w:rsidR="00310869" w:rsidRPr="00310869" w:rsidRDefault="00310869" w:rsidP="00310869">
            <w:pPr>
              <w:pStyle w:val="a5"/>
              <w:tabs>
                <w:tab w:val="left" w:pos="851"/>
              </w:tabs>
              <w:spacing w:line="240" w:lineRule="auto"/>
              <w:rPr>
                <w:noProof/>
                <w:color w:val="3465A4"/>
              </w:rPr>
            </w:pPr>
          </w:p>
        </w:tc>
        <w:tc>
          <w:tcPr>
            <w:tcW w:w="1577" w:type="dxa"/>
            <w:gridSpan w:val="2"/>
          </w:tcPr>
          <w:p w:rsidR="00310869" w:rsidRPr="003D100C" w:rsidRDefault="00310869" w:rsidP="00666A75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noProof/>
                <w:color w:val="3465A4"/>
              </w:rPr>
            </w:pPr>
          </w:p>
        </w:tc>
        <w:tc>
          <w:tcPr>
            <w:tcW w:w="1292" w:type="dxa"/>
            <w:gridSpan w:val="2"/>
          </w:tcPr>
          <w:p w:rsidR="00310869" w:rsidRPr="003D100C" w:rsidRDefault="00310869" w:rsidP="00666A75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noProof/>
                <w:color w:val="3465A4"/>
              </w:rPr>
            </w:pPr>
          </w:p>
        </w:tc>
        <w:tc>
          <w:tcPr>
            <w:tcW w:w="2350" w:type="dxa"/>
            <w:gridSpan w:val="3"/>
          </w:tcPr>
          <w:p w:rsidR="00310869" w:rsidRPr="003D100C" w:rsidRDefault="00310869" w:rsidP="00666A75">
            <w:pPr>
              <w:pStyle w:val="a5"/>
              <w:tabs>
                <w:tab w:val="left" w:pos="851"/>
              </w:tabs>
              <w:spacing w:line="240" w:lineRule="auto"/>
              <w:jc w:val="center"/>
              <w:rPr>
                <w:noProof/>
                <w:color w:val="3465A4"/>
              </w:rPr>
            </w:pPr>
          </w:p>
        </w:tc>
      </w:tr>
    </w:tbl>
    <w:p w:rsidR="00AB5C39" w:rsidRDefault="00310869" w:rsidP="00666A75">
      <w:pPr>
        <w:pStyle w:val="a5"/>
        <w:tabs>
          <w:tab w:val="left" w:pos="851"/>
        </w:tabs>
        <w:spacing w:line="240" w:lineRule="auto"/>
        <w:jc w:val="center"/>
      </w:pPr>
      <w:r w:rsidRPr="003D100C">
        <w:rPr>
          <w:noProof/>
          <w:color w:val="3465A4"/>
        </w:rPr>
        <w:drawing>
          <wp:inline distT="0" distB="0" distL="0" distR="0" wp14:anchorId="0BBEEAD3" wp14:editId="364363F0">
            <wp:extent cx="1159200" cy="370800"/>
            <wp:effectExtent l="0" t="0" r="3175" b="0"/>
            <wp:docPr id="29" name="Рисунок 29" descr="C:\Users\Shoshina\Desktop\masterjourna_ru_20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hoshina\Desktop\masterjourna_ru_2000x60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200" cy="3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0869" w:rsidRPr="003D100C" w:rsidRDefault="00310869" w:rsidP="00666A75">
      <w:pPr>
        <w:pStyle w:val="a5"/>
        <w:tabs>
          <w:tab w:val="left" w:pos="851"/>
        </w:tabs>
        <w:spacing w:line="240" w:lineRule="auto"/>
        <w:jc w:val="center"/>
      </w:pPr>
    </w:p>
    <w:p w:rsidR="00666A75" w:rsidRPr="003D100C" w:rsidRDefault="00666A75" w:rsidP="00666A75">
      <w:pPr>
        <w:pStyle w:val="a5"/>
        <w:tabs>
          <w:tab w:val="left" w:pos="0"/>
        </w:tabs>
        <w:spacing w:line="240" w:lineRule="auto"/>
        <w:jc w:val="center"/>
        <w:rPr>
          <w:color w:val="3465A4"/>
        </w:rPr>
      </w:pPr>
    </w:p>
    <w:p w:rsidR="00666A75" w:rsidRPr="005D07D9" w:rsidRDefault="00666A75" w:rsidP="00666A75">
      <w:pPr>
        <w:pStyle w:val="a5"/>
        <w:tabs>
          <w:tab w:val="left" w:pos="851"/>
        </w:tabs>
        <w:jc w:val="center"/>
        <w:rPr>
          <w:b/>
          <w:color w:val="0070C0"/>
          <w:sz w:val="22"/>
          <w:szCs w:val="22"/>
          <w:lang w:val="en-US"/>
        </w:rPr>
      </w:pPr>
    </w:p>
    <w:sectPr w:rsidR="00666A75" w:rsidRPr="005D07D9" w:rsidSect="000E5778">
      <w:pgSz w:w="11906" w:h="16838"/>
      <w:pgMar w:top="851" w:right="1418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ABD"/>
    <w:multiLevelType w:val="multilevel"/>
    <w:tmpl w:val="31168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D17C30"/>
    <w:multiLevelType w:val="multilevel"/>
    <w:tmpl w:val="FB962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B1"/>
    <w:rsid w:val="00060CAC"/>
    <w:rsid w:val="00084B95"/>
    <w:rsid w:val="000E5778"/>
    <w:rsid w:val="00123D0B"/>
    <w:rsid w:val="00184014"/>
    <w:rsid w:val="00210EC5"/>
    <w:rsid w:val="00234D01"/>
    <w:rsid w:val="00310869"/>
    <w:rsid w:val="003C3E6F"/>
    <w:rsid w:val="005132D6"/>
    <w:rsid w:val="00590D9A"/>
    <w:rsid w:val="005D07D9"/>
    <w:rsid w:val="006504AA"/>
    <w:rsid w:val="00666A75"/>
    <w:rsid w:val="0083540A"/>
    <w:rsid w:val="00891225"/>
    <w:rsid w:val="008A1E6C"/>
    <w:rsid w:val="00906A0A"/>
    <w:rsid w:val="00A1562D"/>
    <w:rsid w:val="00AB5C39"/>
    <w:rsid w:val="00B25BB8"/>
    <w:rsid w:val="00B72686"/>
    <w:rsid w:val="00C23CB1"/>
    <w:rsid w:val="00C31632"/>
    <w:rsid w:val="00CA3318"/>
    <w:rsid w:val="00D65A45"/>
    <w:rsid w:val="00D65C94"/>
    <w:rsid w:val="00DA7FF3"/>
    <w:rsid w:val="00DD4AF3"/>
    <w:rsid w:val="00E35373"/>
    <w:rsid w:val="00E5480B"/>
    <w:rsid w:val="00E90DA2"/>
    <w:rsid w:val="00F03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EF2CFC-71B5-41E2-8188-1BCBE314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7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4F2F3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7584F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rsid w:val="000E5778"/>
    <w:pPr>
      <w:keepNext/>
      <w:spacing w:before="240" w:after="120"/>
    </w:pPr>
    <w:rPr>
      <w:rFonts w:ascii="Times New Roman" w:eastAsia="Microsoft YaHei" w:hAnsi="Times New Roman" w:cs="Mangal"/>
      <w:sz w:val="28"/>
      <w:szCs w:val="28"/>
    </w:rPr>
  </w:style>
  <w:style w:type="paragraph" w:styleId="a5">
    <w:name w:val="Body Text"/>
    <w:basedOn w:val="a"/>
    <w:rsid w:val="004F2F37"/>
    <w:pPr>
      <w:tabs>
        <w:tab w:val="left" w:pos="709"/>
      </w:tabs>
      <w:spacing w:after="0" w:line="200" w:lineRule="atLeas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"/>
    <w:basedOn w:val="a5"/>
    <w:rsid w:val="000E5778"/>
    <w:rPr>
      <w:rFonts w:cs="Mangal"/>
    </w:rPr>
  </w:style>
  <w:style w:type="paragraph" w:styleId="a7">
    <w:name w:val="caption"/>
    <w:basedOn w:val="a"/>
    <w:qFormat/>
    <w:rsid w:val="000E5778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0E5778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875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1562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65C9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060CAC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AB5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khp-vistavki@mail.ru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hyperlink" Target="https://nkhp.ru/exhibitions/exhibition/51/" TargetMode="External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zharptica-expo.ru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Матюшкина Ирина Николаевна</dc:creator>
  <cp:lastModifiedBy>Алена</cp:lastModifiedBy>
  <cp:revision>4</cp:revision>
  <cp:lastPrinted>2022-02-10T09:50:00Z</cp:lastPrinted>
  <dcterms:created xsi:type="dcterms:W3CDTF">2022-08-24T09:22:00Z</dcterms:created>
  <dcterms:modified xsi:type="dcterms:W3CDTF">2022-09-27T09:09:00Z</dcterms:modified>
  <dc:language>ru-RU</dc:language>
</cp:coreProperties>
</file>